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aps/>
          <w:color w:val="5B7B93"/>
          <w:sz w:val="20"/>
          <w:szCs w:val="20"/>
        </w:rPr>
        <w:t xml:space="preserve">BÁDATEĽSKÉ ÚLOHY</w:t>
      </w:r>
    </w:p>
    <w:p>
      <w:pPr>
        <w:spacing w:after="120"/>
      </w:pPr>
      <w:r>
        <w:rPr>
          <w:rFonts w:ascii="Cambria" w:cs="Cambria" w:eastAsia="Cambria" w:hAnsi="Cambria"/>
          <w:b/>
          <w:bCs/>
          <w:color w:val="263543"/>
          <w:sz w:val="40"/>
          <w:szCs w:val="40"/>
        </w:rPr>
        <w:t xml:space="preserve">Dióda za hranicou 0,7 V</w:t>
      </w:r>
    </w:p>
    <w:p>
      <w:pPr>
        <w:spacing w:after="240"/>
      </w:pPr>
      <w:r>
        <w:rPr>
          <w:rFonts w:ascii="Calibri" w:cs="Calibri" w:eastAsia="Calibri" w:hAnsi="Calibri"/>
          <w:color w:val="5B6B78"/>
          <w:sz w:val="22"/>
          <w:szCs w:val="22"/>
        </w:rPr>
        <w:t xml:space="preserve">Aplikovaná elektronika · 4. ročník · 45 minút · 4 skupiny, každá rieši iný problém</w:t>
      </w: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Ako dnešná hodina funguje</w:t>
      </w: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1"/>
          <w:szCs w:val="21"/>
        </w:rPr>
        <w:t xml:space="preserve">Trieda sa rozdelí na 4 skupiny. Každá skupina dostane INÝ problém — nie je to opakovanie toho, čo už viete o PN priechode a dióde, ale situácia, akú rieši technik alebo elektronik v praxi, keď musí niečo zistiť sám, meraním. Na konci hodiny si skupiny navzájom v krátkosti (2–3 minúty na skupinu) povedia, čo zistili — takže sa každý dozvie o všetkých štyroch problémoch, aj keď reálne riešil len jeden.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950"/>
      </w:tblGrid>
      <w:tr>
        <w:tc>
          <w:tcPr>
            <w:tcW w:type="dxa" w:w="1400"/>
            <w:shd w:fill="FFFFFF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B7B93"/>
                <w:sz w:val="20"/>
                <w:szCs w:val="20"/>
              </w:rPr>
              <w:t xml:space="preserve">≈ 4 min</w:t>
            </w:r>
          </w:p>
        </w:tc>
        <w:tc>
          <w:tcPr>
            <w:tcW w:type="dxa" w:w="7950"/>
            <w:shd w:fill="FFFFFF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Zadanie, rozdelenie do skupín, prevzatie materiálu.</w:t>
            </w:r>
          </w:p>
        </w:tc>
      </w:tr>
      <w:tr>
        <w:tc>
          <w:tcPr>
            <w:tcW w:type="dxa" w:w="1400"/>
            <w:shd w:fill="EEF2F5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B7B93"/>
                <w:sz w:val="20"/>
                <w:szCs w:val="20"/>
              </w:rPr>
              <w:t xml:space="preserve">≈ 22 min</w:t>
            </w:r>
          </w:p>
        </w:tc>
        <w:tc>
          <w:tcPr>
            <w:tcW w:type="dxa" w:w="7950"/>
            <w:shd w:fill="EEF2F5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Skupinová práca — meranie, výpočet, formulovanie zistenia/predikcie.</w:t>
            </w:r>
          </w:p>
        </w:tc>
      </w:tr>
      <w:tr>
        <w:tc>
          <w:tcPr>
            <w:tcW w:type="dxa" w:w="1400"/>
            <w:shd w:fill="FFFFFF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B7B93"/>
                <w:sz w:val="20"/>
                <w:szCs w:val="20"/>
              </w:rPr>
              <w:t xml:space="preserve">≈ 3 min</w:t>
            </w:r>
          </w:p>
        </w:tc>
        <w:tc>
          <w:tcPr>
            <w:tcW w:type="dxa" w:w="7950"/>
            <w:shd w:fill="FFFFFF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Príprava krátkej prezentácie (1 zistenie + 1 otvorená otázka).</w:t>
            </w:r>
          </w:p>
        </w:tc>
      </w:tr>
      <w:tr>
        <w:tc>
          <w:tcPr>
            <w:tcW w:type="dxa" w:w="1400"/>
            <w:shd w:fill="EEF2F5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5B7B93"/>
                <w:sz w:val="20"/>
                <w:szCs w:val="20"/>
              </w:rPr>
              <w:t xml:space="preserve">≈ 13–16 min</w:t>
            </w:r>
          </w:p>
        </w:tc>
        <w:tc>
          <w:tcPr>
            <w:tcW w:type="dxa" w:w="7950"/>
            <w:shd w:fill="EEF2F5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A1A1A"/>
                <w:sz w:val="20"/>
                <w:szCs w:val="20"/>
              </w:rPr>
              <w:t xml:space="preserve">Prezentácie skupín a spoločné zhrnutie.</w:t>
            </w:r>
          </w:p>
        </w:tc>
      </w:tr>
    </w:tbl>
    <w:p>
      <w:pPr>
        <w:spacing w:after="200"/>
      </w:pPr>
    </w:p>
    <w:p>
      <w:pPr>
        <w:spacing w:after="1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Skupina 1 skúma farebné LED, Skupina 2 teplotnú závislosť diódy, Skupiny 3 a 4 dostanú každá inú neoznačenú diódu bez datasheetu. Nasledujúce strany obsahujú samostatný pracovný list pre každú skupinu — dajú sa vytlačiť a rozdať oddelene.</w:t>
      </w:r>
    </w:p>
    <w:p>
      <w:r>
        <w:br w:type="page"/>
      </w:r>
    </w:p>
    <w:p>
      <w:pPr>
        <w:spacing w:after="40"/>
      </w:pPr>
      <w:r>
        <w:rPr>
          <w:rFonts w:ascii="Calibri" w:cs="Calibri" w:eastAsia="Calibri" w:hAnsi="Calibri"/>
          <w:b/>
          <w:bCs/>
          <w:caps/>
          <w:color w:val="5B7B93"/>
          <w:sz w:val="20"/>
          <w:szCs w:val="20"/>
        </w:rPr>
        <w:t xml:space="preserve">SKUPINA 1</w:t>
      </w:r>
    </w:p>
    <w:p>
      <w:pPr>
        <w:spacing w:after="100"/>
      </w:pPr>
      <w:r>
        <w:rPr>
          <w:rFonts w:ascii="Cambria" w:cs="Cambria" w:eastAsia="Cambria" w:hAnsi="Cambria"/>
          <w:b/>
          <w:bCs/>
          <w:color w:val="263543"/>
          <w:sz w:val="34"/>
          <w:szCs w:val="34"/>
        </w:rPr>
        <w:t xml:space="preserve">Farebné LED</w:t>
      </w:r>
    </w:p>
    <w:p>
      <w:pPr>
        <w:spacing w:after="200"/>
      </w:pPr>
      <w:r>
        <w:rPr>
          <w:rFonts w:ascii="Calibri" w:cs="Calibri" w:eastAsia="Calibri" w:hAnsi="Calibri"/>
          <w:color w:val="5B6B78"/>
          <w:sz w:val="20"/>
          <w:szCs w:val="20"/>
        </w:rPr>
        <w:t xml:space="preserve">Prečo rôzne farby LED potrebujú rôzne napájacie napätie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Mená žiakov v skupine: .......................................................................</w:t>
            </w:r>
          </w:p>
        </w:tc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Dátum: ......................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Situácia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EF2F5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Navrhujete indikačný panel s LED viacerých farieb (napr. červená, žltá/oranžová, zelená, modrá alebo biela). Chcete zistiť, či môžete všetky farby napájať z rovnakého zdroja cez rovnaký sériový rezistor — alebo to bude problém.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Pomôcky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zdroj s nastaviteľným napätím (alebo niekoľko batérií rôznej hodnoty)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LED aspoň 3–4 rôznych farieb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rezistor 220–330 Ω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multimeter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nepájivé pole, prepojovacie vodiče</w:t>
      </w: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Postup</w:t>
      </w:r>
    </w:p>
    <w:p>
      <w:pPr>
        <w:pStyle w:val="ListParagraph"/>
        <w:numPr>
          <w:ilvl w:val="0"/>
          <w:numId w:val="3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Zostavte obvod: zdroj – rezistor – LED (dbajte na správnu polaritu LED!).</w:t>
      </w:r>
    </w:p>
    <w:p>
      <w:pPr>
        <w:pStyle w:val="ListParagraph"/>
        <w:numPr>
          <w:ilvl w:val="0"/>
          <w:numId w:val="3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Pre KAŽDÚ farbu LED postupne pomaly zvyšujte napätie zdroja od 0 V a zaznamenajte napätie, pri ktorom LED začne badateľne svietiť (aj veľmi slabo).</w:t>
      </w:r>
    </w:p>
    <w:p>
      <w:pPr>
        <w:pStyle w:val="ListParagraph"/>
        <w:numPr>
          <w:ilvl w:val="0"/>
          <w:numId w:val="3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Zvýšte napätie tak, aby cez LED tiekol prúd približne 10 mA (odmerajte multimetrom v sérii s LED, prípadne dopočítajte z úbytku na rezistore), a zaznamenajte napätie priamo na LED (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) pri tomto prúde.</w:t>
      </w:r>
    </w:p>
    <w:p>
      <w:pPr>
        <w:pStyle w:val="ListParagraph"/>
        <w:numPr>
          <w:ilvl w:val="0"/>
          <w:numId w:val="3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Zopakujte pre všetky dostupné farby.</w:t>
      </w: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Namerané hodnoty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16"/>
        <w:gridCol w:w="3117"/>
        <w:gridCol w:w="3117"/>
      </w:tblGrid>
      <w:tr>
        <w:trPr>
          <w:tblHeader/>
        </w:trPr>
        <w:tc>
          <w:tcPr>
            <w:tcW w:type="dxa" w:w="3116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Farba LED</w:t>
            </w:r>
          </w:p>
        </w:tc>
        <w:tc>
          <w:tcPr>
            <w:tcW w:type="dxa" w:w="3117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U pri prvom badateľnom svetle (V)</w:t>
            </w:r>
          </w:p>
        </w:tc>
        <w:tc>
          <w:tcPr>
            <w:tcW w:type="dxa" w:w="3117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U</w:t>
            </w: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  <w:vertAlign w:val="subscript"/>
              </w:rPr>
              <w:t xml:space="preserve">D</w:t>
            </w: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 pri I ≈ 10 mA (V)</w:t>
            </w:r>
          </w:p>
        </w:tc>
      </w:tr>
      <w:tr>
        <w:tc>
          <w:tcPr>
            <w:tcW w:type="dxa" w:w="3116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3116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3116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3116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3116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</w:tbl>
    <w:p>
      <w:pPr>
        <w:spacing w:after="22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Otázky</w:t>
      </w:r>
    </w:p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1. Ktorá farba potrebovala najnižšie a ktorá najvyššie napätie?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2. LED je tiež dióda — ako sa jej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 líši od kremíkovej diódy (≈ 0,7 V), ktorú poznáte z minulej hodiny? Prečo je rozdiel taký veľký?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3. Skúste zoradiť farby podľa nameraného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. Spomeňte si, ako súvisí farba (vlnová dĺžka) svetla s energiou fotónu — vidíte v nameraných hodnotách nejakú súvislosť?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4. Vypočítajte: čo by sa stalo, keby ste všetky farby LED napájali z rovnakého 5 V zdroja cez ten istý 220 Ω rezistor? Vezmite vašu najnižšiu a najvyššiu nameranú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 a dopočítajte prúd pre obe. Je to pre LED bezpečné (bežná 5mm LED znesie zvyčajne do ~20 mA)?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4EBF0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263543"/>
                <w:sz w:val="20"/>
                <w:szCs w:val="20"/>
              </w:rPr>
              <w:t xml:space="preserve">NA PREZENTÁCIU SI PRIPRAVTE (2–3 min): 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ktorá farba LED potrebuje iný predradný rezistor než ostatné, keby ste chceli pre všetky rovnaký prúd — a prečo.</w:t>
            </w:r>
          </w:p>
        </w:tc>
      </w:tr>
    </w:tbl>
    <w:p>
      <w:pPr>
        <w:spacing w:after="120"/>
      </w:pPr>
    </w:p>
    <w:p>
      <w:pPr>
        <w:spacing w:after="6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5B7B93"/>
          <w:sz w:val="20"/>
          <w:szCs w:val="20"/>
        </w:rPr>
        <w:t xml:space="preserve">Bonus — ak vám ostane čas</w:t>
      </w:r>
    </w:p>
    <w:p>
      <w:pPr>
        <w:spacing w:after="2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Ak máte čas, odhadnite, o koľko voltov sa mení </w:t>
      </w: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U</w:t>
      </w: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  <w:vertAlign w:val="subscript"/>
        </w:rPr>
        <w:t xml:space="preserve">D</w:t>
      </w: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 medzi susednými farbami vo viditeľnom spektre (červená → žltá → zelená → modrá), a skúste to porovnať s tým, ako sa medzi nimi mení vlnová dĺžka.</w:t>
      </w:r>
    </w:p>
    <w:p>
      <w:r>
        <w:br w:type="page"/>
      </w:r>
    </w:p>
    <w:p>
      <w:pPr>
        <w:spacing w:after="40"/>
      </w:pPr>
      <w:r>
        <w:rPr>
          <w:rFonts w:ascii="Calibri" w:cs="Calibri" w:eastAsia="Calibri" w:hAnsi="Calibri"/>
          <w:b/>
          <w:bCs/>
          <w:caps/>
          <w:color w:val="5B7B93"/>
          <w:sz w:val="20"/>
          <w:szCs w:val="20"/>
        </w:rPr>
        <w:t xml:space="preserve">SKUPINA 2</w:t>
      </w:r>
    </w:p>
    <w:p>
      <w:pPr>
        <w:spacing w:after="100"/>
      </w:pPr>
      <w:r>
        <w:rPr>
          <w:rFonts w:ascii="Cambria" w:cs="Cambria" w:eastAsia="Cambria" w:hAnsi="Cambria"/>
          <w:b/>
          <w:bCs/>
          <w:color w:val="263543"/>
          <w:sz w:val="34"/>
          <w:szCs w:val="34"/>
        </w:rPr>
        <w:t xml:space="preserve">Dióda a teplota</w:t>
      </w:r>
    </w:p>
    <w:p>
      <w:pPr>
        <w:spacing w:after="200"/>
      </w:pPr>
      <w:r>
        <w:rPr>
          <w:rFonts w:ascii="Calibri" w:cs="Calibri" w:eastAsia="Calibri" w:hAnsi="Calibri"/>
          <w:color w:val="5B6B78"/>
          <w:sz w:val="20"/>
          <w:szCs w:val="20"/>
        </w:rPr>
        <w:t xml:space="preserve">Prečo obvod, ktorý funguje presne v laboratóriu, nemusí fungovať rovnako v aute na slnku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Mená žiakov v skupine: .......................................................................</w:t>
            </w:r>
          </w:p>
        </w:tc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Dátum: ......................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Situácia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EF2F5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V obvode nabíjačky alebo napájacieho zdroja sa dióda používa ako súčasť jednoduchého referenčného/ochranného obvodu. V laboratóriu pri izbovej teplote funguje presne podľa očakávania. Klient sa ale sťažuje, že rovnaké zariadenie v aute na slnku (súčiastky sa môžu zohriať na 50–60 °C) alebo vonku v mraze sa správa inak. Vašou úlohou je zistiť a kvantifikovať, ako veľmi teplota ovplyvňuje napätie na dióde.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Pomôcky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zdroj, rezistor, kremíková dióda, multimeter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nepájivé pole, prepojovacie vodiče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zdroj tepla (sušič vlasov / teplá voda v uzavretom sáčku / dlhšie držanie medzi prstami)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zdroj chladu, ak dostupný (mraznička / chladiaci sprej na elektroniku / ľad v sáčku)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teplomer, ak dostupný (postačí aj odhad „izbová / zahriata / studená“)</w:t>
      </w: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Postup</w:t>
      </w:r>
    </w:p>
    <w:p>
      <w:pPr>
        <w:pStyle w:val="ListParagraph"/>
        <w:numPr>
          <w:ilvl w:val="0"/>
          <w:numId w:val="4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Zostavte obvod dióda + rezistor + zdroj tak, aby cez diódu tiekol konštantný prúd (napr. 10 mA). Túto hodnotu prúdu udržujte rovnakú pri VŠETKÝCH meraniach.</w:t>
      </w:r>
    </w:p>
    <w:p>
      <w:pPr>
        <w:pStyle w:val="ListParagraph"/>
        <w:numPr>
          <w:ilvl w:val="0"/>
          <w:numId w:val="4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Zmerajte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pri izbovej teplote. Zaznamenajte aj približnú teplotu miestnosti.</w:t>
      </w:r>
    </w:p>
    <w:p>
      <w:pPr>
        <w:pStyle w:val="ListParagraph"/>
        <w:numPr>
          <w:ilvl w:val="0"/>
          <w:numId w:val="4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Diódu opatrne zahrejte a čo najskôr (kým je ešte teplá) zmerajte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znova. Ak máte teplomer, zaznamenajte teplotu.</w:t>
      </w:r>
    </w:p>
    <w:p>
      <w:pPr>
        <w:pStyle w:val="ListParagraph"/>
        <w:numPr>
          <w:ilvl w:val="0"/>
          <w:numId w:val="4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Ak máte k dispozícii chladenie, diódu schlaďte a zmerajte znova.</w:t>
      </w:r>
    </w:p>
    <w:p>
      <w:pPr>
        <w:pStyle w:val="ListParagraph"/>
        <w:numPr>
          <w:ilvl w:val="0"/>
          <w:numId w:val="4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Výsledky zapíšte do tabuľky.</w:t>
      </w: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Namerané hodnoty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16"/>
        <w:gridCol w:w="3117"/>
        <w:gridCol w:w="3117"/>
      </w:tblGrid>
      <w:tr>
        <w:trPr>
          <w:tblHeader/>
        </w:trPr>
        <w:tc>
          <w:tcPr>
            <w:tcW w:type="dxa" w:w="3116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Stav</w:t>
            </w:r>
          </w:p>
        </w:tc>
        <w:tc>
          <w:tcPr>
            <w:tcW w:type="dxa" w:w="3117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Približná teplota (°C)</w:t>
            </w:r>
          </w:p>
        </w:tc>
        <w:tc>
          <w:tcPr>
            <w:tcW w:type="dxa" w:w="3117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U</w:t>
            </w: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  <w:vertAlign w:val="subscript"/>
              </w:rPr>
              <w:t xml:space="preserve">D</w:t>
            </w: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 pri konštantnom I (V)</w:t>
            </w:r>
          </w:p>
        </w:tc>
      </w:tr>
      <w:tr>
        <w:tc>
          <w:tcPr>
            <w:tcW w:type="dxa" w:w="3116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3116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3116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3117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</w:tbl>
    <w:p>
      <w:pPr>
        <w:spacing w:after="22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8"/>
          <w:szCs w:val="18"/>
        </w:rPr>
        <w:t xml:space="preserve">Odporúčané riadky: izbová teplota / zahriata / (schladená)</w:t>
      </w: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Otázky</w:t>
      </w:r>
    </w:p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1. Rastie, alebo klesá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 pri zahriatí diódy?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2. Odhadnite, o koľko milivoltov sa zmenilo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 na každý stupeň zmeny teploty (Δ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 / ΔT), z vašich nameraných dvojíc hodnôt.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3. V bonusovej snímke z minulej hodiny ste videli Shockleyho rovnicu s veličinou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V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  <w:vertAlign w:val="subscript"/>
        </w:rPr>
        <w:t xml:space="preserve">T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 (teplotné napätie), ktoré s teplotou rastie. Skúste vysvetliť, prečo zmena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V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  <w:vertAlign w:val="subscript"/>
        </w:rPr>
        <w:t xml:space="preserve">T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 mení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 pri rovnakom prúde.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4. Čo by táto zmena znamenala pre obvod, ktorý musí presne fungovať v širokom teplotnom rozsahu (napr. v aute)? Napadá vám spôsob, ako by sa dal takýto obvod teplotne „kompenzovať“?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4EBF0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263543"/>
                <w:sz w:val="20"/>
                <w:szCs w:val="20"/>
              </w:rPr>
              <w:t xml:space="preserve">NA PREZENTÁCIU SI PRIPRAVTE (2–3 min): 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nameranú zmenu 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  <w:vertAlign w:val="subscript"/>
              </w:rPr>
              <w:t xml:space="preserve">D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s teplotou (v mV/°C) a jednu vetu, prečo je to pre reálny obvod dôležité.</w:t>
            </w:r>
          </w:p>
        </w:tc>
      </w:tr>
    </w:tbl>
    <w:p>
      <w:pPr>
        <w:spacing w:after="120"/>
      </w:pPr>
    </w:p>
    <w:p>
      <w:pPr>
        <w:spacing w:after="6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5B7B93"/>
          <w:sz w:val="20"/>
          <w:szCs w:val="20"/>
        </w:rPr>
        <w:t xml:space="preserve">Bonus — ak vám ostane čas</w:t>
      </w:r>
    </w:p>
    <w:p>
      <w:pPr>
        <w:spacing w:after="2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Ak máte čas, diódu zohrejte a nechajte vychladnúť naspäť na izbovú teplotu a zmerajte </w:t>
      </w: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U</w:t>
      </w: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  <w:vertAlign w:val="subscript"/>
        </w:rPr>
        <w:t xml:space="preserve">D</w:t>
      </w: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 znova. Vrátila sa na pôvodnú hodnotu? Je efekt opakovateľný?</w:t>
      </w:r>
    </w:p>
    <w:p>
      <w:r>
        <w:br w:type="page"/>
      </w:r>
    </w:p>
    <w:p>
      <w:pPr>
        <w:spacing w:after="40"/>
      </w:pPr>
      <w:r>
        <w:rPr>
          <w:rFonts w:ascii="Calibri" w:cs="Calibri" w:eastAsia="Calibri" w:hAnsi="Calibri"/>
          <w:b/>
          <w:bCs/>
          <w:caps/>
          <w:color w:val="5B7B93"/>
          <w:sz w:val="20"/>
          <w:szCs w:val="20"/>
        </w:rPr>
        <w:t xml:space="preserve">SKUPINA 3</w:t>
      </w:r>
    </w:p>
    <w:p>
      <w:pPr>
        <w:spacing w:after="100"/>
      </w:pPr>
      <w:r>
        <w:rPr>
          <w:rFonts w:ascii="Cambria" w:cs="Cambria" w:eastAsia="Cambria" w:hAnsi="Cambria"/>
          <w:b/>
          <w:bCs/>
          <w:color w:val="263543"/>
          <w:sz w:val="34"/>
          <w:szCs w:val="34"/>
        </w:rPr>
        <w:t xml:space="preserve">Neznáma dióda</w:t>
      </w:r>
    </w:p>
    <w:p>
      <w:pPr>
        <w:spacing w:after="200"/>
      </w:pPr>
      <w:r>
        <w:rPr>
          <w:rFonts w:ascii="Calibri" w:cs="Calibri" w:eastAsia="Calibri" w:hAnsi="Calibri"/>
          <w:color w:val="5B6B78"/>
          <w:sz w:val="20"/>
          <w:szCs w:val="20"/>
        </w:rPr>
        <w:t xml:space="preserve">Charakterizujte súčiastku bez datasheetu a bezpečne predpovedzte jej správanie mimo nameraného rozsahu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Mená žiakov v skupine: .......................................................................</w:t>
            </w:r>
          </w:p>
        </w:tc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Dátum: ......................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Situácia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EF2F5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40" w:line="30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Dostali ste neoznačenú diódu vybratú zo starého/vyradeného zariadenia. Nemáte k nej datasheet ani typové označenie. Máte ju použiť ako náhradu v obvode, kde by ňou v prevádzke mal tiecť prúd 150 mA. Váš zdroj a záťaž ale bezpečne zvládajú merania len do cca 20 mA — pri vyššom prúde riskujete, že neznámu súčiastku nenávratne zničíte skôr, než zistíte, čo potrebujete.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  <w:i/>
                <w:iCs/>
                <w:color w:val="1A1A1A"/>
                <w:sz w:val="21"/>
                <w:szCs w:val="21"/>
              </w:rPr>
              <w:t xml:space="preserve">Vaša úloha: 1) zmerajte správanie diódy v bezpečnom rozsahu, 2) odhadnite, o aký typ diódy pravdepodobne ide, 3) predikujte, aké napätie bude na dióde pri 150 mA — bez toho, aby ste ju pri tomto prúde reálne testovali. (Skupina 4 rieši rovnaký problém s inou súčiastkou — na konci porovnáte, ako veľmi ste si vo svojich predikciách istí.)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Pomôcky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zdroj s nastaviteľným napätím (ideálne aj s obmedzením prúdu)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neoznačená dióda, rezistor, multimeter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nepájivé pole, prepojovacie vodiče</w:t>
      </w: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Postup</w:t>
      </w:r>
    </w:p>
    <w:p>
      <w:pPr>
        <w:pStyle w:val="ListParagraph"/>
        <w:numPr>
          <w:ilvl w:val="0"/>
          <w:numId w:val="5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Zostavte obvod dióda + rezistor + zdroj v priepustnom smere.</w:t>
      </w:r>
    </w:p>
    <w:p>
      <w:pPr>
        <w:pStyle w:val="ListParagraph"/>
        <w:numPr>
          <w:ilvl w:val="0"/>
          <w:numId w:val="5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Postupne nastavujte napätie zdroja a merajte dvojice (U na dióde, I cez diódu) pre aspoň 6 rôznych bodov v rozsahu približne 1 mA až 20 mA. NEPREKRAČUJTE 20–25 mA.</w:t>
      </w:r>
    </w:p>
    <w:p>
      <w:pPr>
        <w:pStyle w:val="ListParagraph"/>
        <w:numPr>
          <w:ilvl w:val="0"/>
          <w:numId w:val="5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Zapíšte namerané dvojice do tabuľky a pre každý bod dopočítajte ln(I), kde I dosaďte v miliampéroch.</w:t>
      </w:r>
    </w:p>
    <w:p>
      <w:pPr>
        <w:pStyle w:val="ListParagraph"/>
        <w:numPr>
          <w:ilvl w:val="0"/>
          <w:numId w:val="5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 mriežky nižšie vyneste graf: vodorovná os U (V), zvislá os ln(I). Ak body ležia približne na priamke, preložte cez ne priamku (odhadom „od oka“ stačí).</w:t>
      </w:r>
    </w:p>
    <w:p>
      <w:pPr>
        <w:pStyle w:val="ListParagraph"/>
        <w:numPr>
          <w:ilvl w:val="0"/>
          <w:numId w:val="5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Odčítajte sklon tejto priamky. Predĺžte priamku (aj mimo nameraných bodov) až po hodnotu zodpovedajúcu I = 150 mA, teda ln(150) ≈ 5,0 (počítané v mA). Napätie, kde priamka túto hodnotu pretne, je vaša predikcia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pri 150 mA.</w:t>
      </w: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Namerané hodnoty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783"/>
        <w:gridCol w:w="2783"/>
        <w:gridCol w:w="2784"/>
      </w:tblGrid>
      <w:tr>
        <w:trPr>
          <w:tblHeader/>
        </w:trPr>
        <w:tc>
          <w:tcPr>
            <w:tcW w:type="dxa" w:w="1000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č.</w:t>
            </w:r>
          </w:p>
        </w:tc>
        <w:tc>
          <w:tcPr>
            <w:tcW w:type="dxa" w:w="2783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U (V)</w:t>
            </w:r>
          </w:p>
        </w:tc>
        <w:tc>
          <w:tcPr>
            <w:tcW w:type="dxa" w:w="2783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I (mA)</w:t>
            </w:r>
          </w:p>
        </w:tc>
        <w:tc>
          <w:tcPr>
            <w:tcW w:type="dxa" w:w="2784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ln(I [mA])</w:t>
            </w:r>
          </w:p>
        </w:tc>
      </w:tr>
      <w:tr>
        <w:tc>
          <w:tcPr>
            <w:tcW w:type="dxa" w:w="1000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4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1000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4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1000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4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1000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4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1000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4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1000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4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</w:tbl>
    <w:p>
      <w:pPr>
        <w:spacing w:after="22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Graf: ln(I) v závislosti od U</w:t>
      </w:r>
    </w:p>
    <w:p>
      <w:pPr>
        <w:spacing w:after="10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Zvislá os: ln(I [mA]) — odporúčaný rozsah 0 až 5. Vodorovná os: U (V) — odporúčaný rozsah 0 až 1,0 V.</w:t>
      </w:r>
    </w:p>
    <w:tbl>
      <w:tblPr>
        <w:tblW w:type="dxa" w:w="9338"/>
        <w:tblBorders>
          <w:top w:val="single" w:color="C7D2D9" w:sz="2"/>
          <w:left w:val="single" w:color="C7D2D9" w:sz="2"/>
          <w:bottom w:val="single" w:color="C7D2D9" w:sz="2"/>
          <w:right w:val="single" w:color="C7D2D9" w:sz="2"/>
          <w:insideH w:val="single" w:color="C7D2D9" w:sz="2"/>
          <w:insideV w:val="single" w:color="C7D2D9" w:sz="2"/>
        </w:tblBorders>
      </w:tblPr>
      <w:tblGrid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2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Vaša predikcia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Sklon priamky (odhad): .......................................</w:t>
            </w:r>
          </w:p>
        </w:tc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Predikované </w:t>
            </w:r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U</w:t>
            </w:r>
            <w:r>
              <w:rPr>
                <w:rFonts w:ascii="Calibri" w:cs="Calibri" w:eastAsia="Calibri" w:hAnsi="Calibri"/>
                <w:color w:val="5B6B78"/>
                <w:sz w:val="19"/>
                <w:szCs w:val="19"/>
                <w:vertAlign w:val="subscript"/>
              </w:rPr>
              <w:t xml:space="preserve">D</w:t>
            </w:r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 pri 150 mA: ................... V</w:t>
            </w:r>
          </w:p>
        </w:tc>
      </w:tr>
    </w:tbl>
    <w:p>
      <w:pPr>
        <w:spacing w:after="22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Otázky</w:t>
      </w:r>
    </w:p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1. Na základe tvaru krivky a nameraných hodnôt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 — myslíte si, že ide skôr o kremíkovú, germániovú, alebo inú diódu? Prečo?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2. Prečo by bolo nesprávne len „predĺžiť čiaru“ priamo cez namerané body I-U (v pôvodných, nie logaritmovaných súradniciach)?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3. Ak by ste diódu mohli opatrne otestovať aj pri vyššom prúde (napr. 40–50 mA), myslíte si, že by predikcia úplne sedela, alebo by sa mierne líšila? Prečo (nápoveda: čo sa deje so súčiastkou pri väčšom prúde — zohrieva sa aj má nenulový odpor vývodov a materiálu)?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4EBF0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263543"/>
                <w:sz w:val="20"/>
                <w:szCs w:val="20"/>
              </w:rPr>
              <w:t xml:space="preserve">NA PREZENTÁCIU SI PRIPRAVTE (2–3 min): 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vašu predikciu 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  <w:vertAlign w:val="subscript"/>
              </w:rPr>
              <w:t xml:space="preserve">D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pri 150 mA a jednu vetu, ako veľmi si ňou dôverujete.</w:t>
            </w:r>
          </w:p>
        </w:tc>
      </w:tr>
    </w:tbl>
    <w:p>
      <w:pPr>
        <w:spacing w:after="120"/>
      </w:pPr>
    </w:p>
    <w:p>
      <w:pPr>
        <w:spacing w:after="6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5B7B93"/>
          <w:sz w:val="20"/>
          <w:szCs w:val="20"/>
        </w:rPr>
        <w:t xml:space="preserve">Bonus — ak vám ostane čas</w:t>
      </w:r>
    </w:p>
    <w:p>
      <w:pPr>
        <w:spacing w:after="2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Ak máte čas a odvahu, opatrne zvýšte prúd až na max. 40–50 mA (sledujte, či sa dióda citeľne nezahrieva) a zmerané </w:t>
      </w: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U</w:t>
      </w: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  <w:vertAlign w:val="subscript"/>
        </w:rPr>
        <w:t xml:space="preserve">D</w:t>
      </w: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 pri tomto prúde porovnajte s tým, čo by predpovedala vaša priamka — nie priamo pri 150 mA, aby ste zbytočne neriskovali zničenie súčiastky.</w:t>
      </w:r>
    </w:p>
    <w:p>
      <w:r>
        <w:br w:type="page"/>
      </w:r>
    </w:p>
    <w:p>
      <w:pPr>
        <w:spacing w:after="40"/>
      </w:pPr>
      <w:r>
        <w:rPr>
          <w:rFonts w:ascii="Calibri" w:cs="Calibri" w:eastAsia="Calibri" w:hAnsi="Calibri"/>
          <w:b/>
          <w:bCs/>
          <w:caps/>
          <w:color w:val="5B7B93"/>
          <w:sz w:val="20"/>
          <w:szCs w:val="20"/>
        </w:rPr>
        <w:t xml:space="preserve">SKUPINA 4</w:t>
      </w:r>
    </w:p>
    <w:p>
      <w:pPr>
        <w:spacing w:after="100"/>
      </w:pPr>
      <w:r>
        <w:rPr>
          <w:rFonts w:ascii="Cambria" w:cs="Cambria" w:eastAsia="Cambria" w:hAnsi="Cambria"/>
          <w:b/>
          <w:bCs/>
          <w:color w:val="263543"/>
          <w:sz w:val="34"/>
          <w:szCs w:val="34"/>
        </w:rPr>
        <w:t xml:space="preserve">Neznáma dióda</w:t>
      </w:r>
    </w:p>
    <w:p>
      <w:pPr>
        <w:spacing w:after="200"/>
      </w:pPr>
      <w:r>
        <w:rPr>
          <w:rFonts w:ascii="Calibri" w:cs="Calibri" w:eastAsia="Calibri" w:hAnsi="Calibri"/>
          <w:color w:val="5B6B78"/>
          <w:sz w:val="20"/>
          <w:szCs w:val="20"/>
        </w:rPr>
        <w:t xml:space="preserve">Charakterizujte súčiastku bez datasheetu a bezpečne predpovedzte jej správanie mimo nameraného rozsahu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Mená žiakov v skupine: .......................................................................</w:t>
            </w:r>
          </w:p>
        </w:tc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Dátum: ......................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Situácia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EF2F5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140" w:line="300"/>
            </w:pPr>
            <w:r>
              <w:rPr>
                <w:rFonts w:ascii="Calibri" w:cs="Calibri" w:eastAsia="Calibri" w:hAnsi="Calibri"/>
                <w:color w:val="1A1A1A"/>
                <w:sz w:val="21"/>
                <w:szCs w:val="21"/>
              </w:rPr>
              <w:t xml:space="preserve">Dostali ste neoznačenú diódu vybratú zo starého/vyradeného zariadenia. Nemáte k nej datasheet ani typové označenie. Máte ju použiť ako náhradu v obvode, kde by ňou v prevádzke mal tiecť prúd 150 mA. Váš zdroj a záťaž ale bezpečne zvládajú merania len do cca 20 mA — pri vyššom prúde riskujete, že neznámu súčiastku nenávratne zničíte skôr, než zistíte, čo potrebujete.</w:t>
            </w:r>
          </w:p>
          <w:p>
            <w:pPr>
              <w:spacing w:after="0" w:line="300"/>
            </w:pPr>
            <w:r>
              <w:rPr>
                <w:rFonts w:ascii="Calibri" w:cs="Calibri" w:eastAsia="Calibri" w:hAnsi="Calibri"/>
                <w:i/>
                <w:iCs/>
                <w:color w:val="1A1A1A"/>
                <w:sz w:val="21"/>
                <w:szCs w:val="21"/>
              </w:rPr>
              <w:t xml:space="preserve">Vaša úloha: 1) zmerajte správanie diódy v bezpečnom rozsahu, 2) odhadnite, o aký typ diódy pravdepodobne ide, 3) predikujte, aké napätie bude na dióde pri 150 mA — bez toho, aby ste ju pri tomto prúde reálne testovali. (Skupina 3 rieši rovnaký problém s inou súčiastkou — na konci porovnáte, ako veľmi ste si vo svojich predikciách istí.)</w:t>
            </w:r>
          </w:p>
        </w:tc>
      </w:tr>
    </w:tbl>
    <w:p>
      <w:pPr>
        <w:spacing w:after="20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Pomôcky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zdroj s nastaviteľným napätím (ideálne aj s obmedzením prúdu)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neoznačená dióda, rezistor, multimeter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nepájivé pole, prepojovacie vodiče</w:t>
      </w: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Postup</w:t>
      </w:r>
    </w:p>
    <w:p>
      <w:pPr>
        <w:pStyle w:val="ListParagraph"/>
        <w:numPr>
          <w:ilvl w:val="0"/>
          <w:numId w:val="6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Zostavte obvod dióda + rezistor + zdroj v priepustnom smere.</w:t>
      </w:r>
    </w:p>
    <w:p>
      <w:pPr>
        <w:pStyle w:val="ListParagraph"/>
        <w:numPr>
          <w:ilvl w:val="0"/>
          <w:numId w:val="6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Postupne nastavujte napätie zdroja a merajte dvojice (U na dióde, I cez diódu) pre aspoň 6 rôznych bodov v rozsahu približne 1 mA až 20 mA. NEPREKRAČUJTE 20–25 mA.</w:t>
      </w:r>
    </w:p>
    <w:p>
      <w:pPr>
        <w:pStyle w:val="ListParagraph"/>
        <w:numPr>
          <w:ilvl w:val="0"/>
          <w:numId w:val="6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Zapíšte namerané dvojice do tabuľky a pre každý bod dopočítajte ln(I), kde I dosaďte v miliampéroch.</w:t>
      </w:r>
    </w:p>
    <w:p>
      <w:pPr>
        <w:pStyle w:val="ListParagraph"/>
        <w:numPr>
          <w:ilvl w:val="0"/>
          <w:numId w:val="6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Do mriežky nižšie vyneste graf: vodorovná os U (V), zvislá os ln(I). Ak body ležia približne na priamke, preložte cez ne priamku (odhadom „od oka“ stačí).</w:t>
      </w:r>
    </w:p>
    <w:p>
      <w:pPr>
        <w:pStyle w:val="ListParagraph"/>
        <w:numPr>
          <w:ilvl w:val="0"/>
          <w:numId w:val="6"/>
        </w:numPr>
        <w:spacing w:after="110" w:line="300"/>
      </w:pPr>
      <w:r>
        <w:rPr>
          <w:rFonts w:ascii="Calibri" w:cs="Calibri" w:eastAsia="Calibri" w:hAnsi="Calibri"/>
          <w:color w:val="1A1A1A"/>
          <w:sz w:val="21"/>
          <w:szCs w:val="21"/>
        </w:rPr>
        <w:t xml:space="preserve">Odčítajte sklon tejto priamky. Predĺžte priamku (aj mimo nameraných bodov) až po hodnotu zodpovedajúcu I = 150 mA, teda ln(150) ≈ 5,0 (počítané v mA). Napätie, kde priamka túto hodnotu pretne, je vaša predikcia 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color w:val="1A1A1A"/>
          <w:sz w:val="21"/>
          <w:szCs w:val="21"/>
        </w:rPr>
        <w:t xml:space="preserve"> pri 150 mA.</w:t>
      </w: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Namerané hodnoty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2783"/>
        <w:gridCol w:w="2783"/>
        <w:gridCol w:w="2784"/>
      </w:tblGrid>
      <w:tr>
        <w:trPr>
          <w:tblHeader/>
        </w:trPr>
        <w:tc>
          <w:tcPr>
            <w:tcW w:type="dxa" w:w="1000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č.</w:t>
            </w:r>
          </w:p>
        </w:tc>
        <w:tc>
          <w:tcPr>
            <w:tcW w:type="dxa" w:w="2783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U (V)</w:t>
            </w:r>
          </w:p>
        </w:tc>
        <w:tc>
          <w:tcPr>
            <w:tcW w:type="dxa" w:w="2783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I (mA)</w:t>
            </w:r>
          </w:p>
        </w:tc>
        <w:tc>
          <w:tcPr>
            <w:tcW w:type="dxa" w:w="2784"/>
            <w:shd w:fill="263543" w:val="clear"/>
            <w:tcMar>
              <w:top w:type="dxa" w:w="100"/>
              <w:left w:type="dxa" w:w="130"/>
              <w:bottom w:type="dxa" w:w="100"/>
              <w:right w:type="dxa" w:w="130"/>
            </w:tcMar>
            <w:vAlign w:val="center"/>
          </w:tcPr>
          <w:p>
            <w:pPr>
              <w:spacing w:after="0" w:line="28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FFFFFF"/>
                <w:sz w:val="20"/>
                <w:szCs w:val="20"/>
              </w:rPr>
              <w:t xml:space="preserve">ln(I [mA])</w:t>
            </w:r>
          </w:p>
        </w:tc>
      </w:tr>
      <w:tr>
        <w:tc>
          <w:tcPr>
            <w:tcW w:type="dxa" w:w="1000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4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1000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4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1000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4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1000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4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1000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4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  <w:tr>
        <w:tc>
          <w:tcPr>
            <w:tcW w:type="dxa" w:w="1000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3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  <w:tc>
          <w:tcPr>
            <w:tcW w:type="dxa" w:w="2784"/>
            <w:tcMar>
              <w:top w:type="dxa" w:w="160"/>
              <w:left w:type="dxa" w:w="130"/>
              <w:bottom w:type="dxa" w:w="160"/>
              <w:right w:type="dxa" w:w="130"/>
            </w:tcMar>
            <w:vAlign w:val="center"/>
          </w:tcPr>
          <w:p/>
        </w:tc>
      </w:tr>
    </w:tbl>
    <w:p>
      <w:pPr>
        <w:spacing w:after="22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Graf: ln(I) v závislosti od U</w:t>
      </w:r>
    </w:p>
    <w:p>
      <w:pPr>
        <w:spacing w:after="10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Zvislá os: ln(I [mA]) — odporúčaný rozsah 0 až 5. Vodorovná os: U (V) — odporúčaný rozsah 0 až 1,0 V.</w:t>
      </w:r>
    </w:p>
    <w:tbl>
      <w:tblPr>
        <w:tblW w:type="dxa" w:w="9338"/>
        <w:tblBorders>
          <w:top w:val="single" w:color="C7D2D9" w:sz="2"/>
          <w:left w:val="single" w:color="C7D2D9" w:sz="2"/>
          <w:bottom w:val="single" w:color="C7D2D9" w:sz="2"/>
          <w:right w:val="single" w:color="C7D2D9" w:sz="2"/>
          <w:insideH w:val="single" w:color="C7D2D9" w:sz="2"/>
          <w:insideV w:val="single" w:color="C7D2D9" w:sz="2"/>
        </w:tblBorders>
      </w:tblPr>
      <w:tblGrid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  <w:gridCol w:w="667"/>
      </w:tblGrid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67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</w:tbl>
    <w:p>
      <w:pPr>
        <w:spacing w:after="22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Vaša predikcia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75"/>
        <w:gridCol w:w="4675"/>
      </w:tblGrid>
      <w:tr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Sklon priamky (odhad): .......................................</w:t>
            </w:r>
          </w:p>
        </w:tc>
        <w:tc>
          <w:tcPr>
            <w:tcW w:type="dxa" w:w="4675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60"/>
              <w:left w:type="dxa" w:w="0"/>
              <w:bottom w:type="dxa" w:w="100"/>
              <w:right w:type="dxa" w:w="200"/>
            </w:tcMar>
          </w:tcPr>
          <w:p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Predikované </w:t>
            </w:r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U</w:t>
            </w:r>
            <w:r>
              <w:rPr>
                <w:rFonts w:ascii="Calibri" w:cs="Calibri" w:eastAsia="Calibri" w:hAnsi="Calibri"/>
                <w:color w:val="5B6B78"/>
                <w:sz w:val="19"/>
                <w:szCs w:val="19"/>
                <w:vertAlign w:val="subscript"/>
              </w:rPr>
              <w:t xml:space="preserve">D</w:t>
            </w:r>
            <w:r>
              <w:rPr>
                <w:rFonts w:ascii="Calibri" w:cs="Calibri" w:eastAsia="Calibri" w:hAnsi="Calibri"/>
                <w:color w:val="5B6B78"/>
                <w:sz w:val="19"/>
                <w:szCs w:val="19"/>
              </w:rPr>
              <w:t xml:space="preserve"> pri 150 mA: ................... V</w:t>
            </w:r>
          </w:p>
        </w:tc>
      </w:tr>
    </w:tbl>
    <w:p>
      <w:pPr>
        <w:spacing w:after="220"/>
      </w:pPr>
    </w:p>
    <w:p>
      <w:pPr>
        <w:pStyle w:val="Heading1"/>
        <w:pBdr>
          <w:bottom w:val="single" w:color="5B7B93" w:sz="6" w:space="6"/>
        </w:pBdr>
        <w:spacing w:after="150" w:before="300"/>
      </w:pPr>
      <w:r>
        <w:rPr>
          <w:rFonts w:ascii="Cambria" w:cs="Cambria" w:eastAsia="Cambria" w:hAnsi="Cambria"/>
          <w:b/>
          <w:bCs/>
          <w:color w:val="263543"/>
          <w:sz w:val="25"/>
          <w:szCs w:val="25"/>
        </w:rPr>
        <w:t xml:space="preserve">Otázky</w:t>
      </w:r>
    </w:p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1. Na základe tvaru krivky a nameraných hodnôt 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U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  <w:vertAlign w:val="subscript"/>
        </w:rPr>
        <w:t xml:space="preserve">D</w:t>
      </w: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 — myslíte si, že ide skôr o kremíkovú, germániovú, alebo inú diódu? Prečo?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2. Prečo by bolo nesprávne len „predĺžiť čiaru“ priamo cez namerané body I-U (v pôvodných, nie logaritmovaných súradniciach)?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p>
      <w:pPr>
        <w:spacing w:after="4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1A1A1A"/>
          <w:sz w:val="21"/>
          <w:szCs w:val="21"/>
        </w:rPr>
        <w:t xml:space="preserve">3. Ak by ste diódu mohli opatrne otestovať aj pri vyššom prúde (napr. 40–50 mA), myslíte si, že by predikcia úplne sedela, alebo by sa mierne líšila? Prečo (nápoveda: čo sa deje so súčiastkou pri väčšom prúde — zohrieva sa aj má nenulový odpor vývodov a materiálu)?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tcBorders>
              <w:top w:val="none"/>
              <w:left w:val="none"/>
              <w:bottom w:val="single" w:color="9FB3C2" w:sz="4"/>
              <w:right w:val="none"/>
            </w:tcBorders>
            <w:tcMar>
              <w:top w:type="dxa" w:w="40"/>
              <w:left w:type="dxa" w:w="0"/>
              <w:bottom w:type="dxa" w:w="260"/>
              <w:right w:type="dxa" w:w="0"/>
            </w:tcMar>
          </w:tcPr>
          <w:p/>
        </w:tc>
      </w:tr>
    </w:tbl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50"/>
      </w:tblGrid>
      <w:tr>
        <w:tc>
          <w:tcPr>
            <w:tcW w:type="dxa" w:w="9350"/>
            <w:shd w:fill="E4EBF0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spacing w:after="0" w:line="300"/>
            </w:pPr>
            <w:r>
              <w:rPr>
                <w:rFonts w:ascii="Calibri" w:cs="Calibri" w:eastAsia="Calibri" w:hAnsi="Calibri"/>
                <w:b/>
                <w:bCs/>
                <w:color w:val="263543"/>
                <w:sz w:val="20"/>
                <w:szCs w:val="20"/>
              </w:rPr>
              <w:t xml:space="preserve">NA PREZENTÁCIU SI PRIPRAVTE (2–3 min): 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vašu predikciu 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U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  <w:vertAlign w:val="subscript"/>
              </w:rPr>
              <w:t xml:space="preserve">D</w:t>
            </w: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 pri 150 mA a jednu vetu, ako veľmi si ňou dôverujete.</w:t>
            </w:r>
          </w:p>
        </w:tc>
      </w:tr>
    </w:tbl>
    <w:p>
      <w:pPr>
        <w:spacing w:after="120"/>
      </w:pPr>
    </w:p>
    <w:p>
      <w:pPr>
        <w:spacing w:after="60" w:line="300"/>
      </w:pPr>
      <w:r>
        <w:rPr>
          <w:rFonts w:ascii="Calibri" w:cs="Calibri" w:eastAsia="Calibri" w:hAnsi="Calibri"/>
          <w:b/>
          <w:bCs/>
          <w:i w:val="false"/>
          <w:iCs w:val="false"/>
          <w:color w:val="5B7B93"/>
          <w:sz w:val="20"/>
          <w:szCs w:val="20"/>
        </w:rPr>
        <w:t xml:space="preserve">Bonus — ak vám ostane čas</w:t>
      </w:r>
    </w:p>
    <w:p>
      <w:pPr>
        <w:spacing w:after="240" w:line="300"/>
      </w:pP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Ak máte čas a odvahu, opatrne zvýšte prúd až na max. 40–50 mA (sledujte, či sa dióda citeľne nezahrieva) a zmerané </w:t>
      </w: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U</w:t>
      </w: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  <w:vertAlign w:val="subscript"/>
        </w:rPr>
        <w:t xml:space="preserve">D</w:t>
      </w:r>
      <w:r>
        <w:rPr>
          <w:rFonts w:ascii="Calibri" w:cs="Calibri" w:eastAsia="Calibri" w:hAnsi="Calibri"/>
          <w:b w:val="false"/>
          <w:bCs w:val="false"/>
          <w:i/>
          <w:iCs/>
          <w:color w:val="5B6B78"/>
          <w:sz w:val="19"/>
          <w:szCs w:val="19"/>
        </w:rPr>
        <w:t xml:space="preserve"> pri tomto prúde porovnajte s tým, čo by predpovedala vaša priamka — nie priamo pri 150 mA, aby ste zbytočne neriskovali zničenie súčiastky.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B78"/>
        <w:sz w:val="16"/>
        <w:szCs w:val="16"/>
      </w:rPr>
      <w:t xml:space="preserve">SPŠE Zochova · </w:t>
    </w:r>
    <w:r>
      <w:rPr>
        <w:rFonts w:ascii="Calibri" w:cs="Calibri" w:eastAsia="Calibri" w:hAnsi="Calibri"/>
        <w:color w:val="5B6B7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FE5" w:sz="4" w:space="4"/>
      </w:pBdr>
      <w:jc w:val="right"/>
    </w:pPr>
    <w:r>
      <w:rPr>
        <w:rFonts w:ascii="Calibri" w:cs="Calibri" w:eastAsia="Calibri" w:hAnsi="Calibri"/>
        <w:color w:val="5B6B78"/>
        <w:sz w:val="16"/>
        <w:szCs w:val="16"/>
      </w:rPr>
      <w:t xml:space="preserve">Aplikovaná elektronika · Bádateľské úlohy — Dióda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3" w:hanging="259"/>
      </w:pPr>
      <w:rPr>
        <w:color w:val="5B7B93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460"/>
      </w:pPr>
      <w:rPr>
        <w:b/>
        <w:bCs/>
        <w:color w:val="5B7B93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460"/>
      </w:pPr>
      <w:rPr>
        <w:b/>
        <w:bCs/>
        <w:color w:val="5B7B93"/>
      </w:r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460"/>
      </w:pPr>
      <w:rPr>
        <w:b/>
        <w:bCs/>
        <w:color w:val="5B7B93"/>
      </w:r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460"/>
      </w:pPr>
      <w:rPr>
        <w:b/>
        <w:bCs/>
        <w:color w:val="5B7B93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2026-09-16T14:26:33.971Z</dcterms:created>
  <dcterms:modified xsi:type="dcterms:W3CDTF">2026-09-16T14:26:33.972Z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